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0E2" w:rsidRDefault="004C60E2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4C60E2" w:rsidRDefault="004C60E2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C60E2" w:rsidRDefault="004C60E2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4C60E2" w:rsidRDefault="004C60E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4C60E2" w:rsidRDefault="004C60E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4C60E2" w:rsidRDefault="004C60E2" w:rsidP="006C57AA"/>
    <w:p w:rsidR="004C60E2" w:rsidRDefault="004C60E2" w:rsidP="006C57AA"/>
    <w:p w:rsidR="004C60E2" w:rsidRDefault="004C60E2" w:rsidP="006C57AA"/>
    <w:p w:rsidR="004C60E2" w:rsidRDefault="004C60E2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VYDÁNÍ  KOLAUDAČNÍHO  SOUHLASU</w:t>
      </w:r>
    </w:p>
    <w:p w:rsidR="004C60E2" w:rsidRDefault="004C60E2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</w:t>
      </w:r>
      <w:r w:rsidR="00322E8F">
        <w:rPr>
          <w:b w:val="0"/>
          <w:szCs w:val="24"/>
        </w:rPr>
        <w:t xml:space="preserve">zákona </w:t>
      </w:r>
      <w:r>
        <w:rPr>
          <w:b w:val="0"/>
          <w:szCs w:val="24"/>
        </w:rPr>
        <w:t xml:space="preserve">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</w:t>
      </w:r>
      <w:r w:rsidR="00322E8F">
        <w:rPr>
          <w:b w:val="0"/>
          <w:color w:val="000000"/>
          <w:szCs w:val="24"/>
        </w:rPr>
        <w:t>ozhodování, územního opatření a </w:t>
      </w:r>
      <w:r>
        <w:rPr>
          <w:b w:val="0"/>
          <w:color w:val="000000"/>
          <w:szCs w:val="24"/>
        </w:rPr>
        <w:t xml:space="preserve">stavebního </w:t>
      </w:r>
      <w:r>
        <w:rPr>
          <w:b w:val="0"/>
          <w:szCs w:val="24"/>
        </w:rPr>
        <w:t xml:space="preserve">řádu </w:t>
      </w:r>
    </w:p>
    <w:p w:rsidR="004C60E2" w:rsidRDefault="004C60E2" w:rsidP="006C57AA">
      <w:pPr>
        <w:spacing w:before="240" w:after="240"/>
        <w:jc w:val="center"/>
        <w:rPr>
          <w:b/>
          <w:sz w:val="28"/>
          <w:szCs w:val="28"/>
        </w:rPr>
      </w:pPr>
    </w:p>
    <w:p w:rsidR="004C60E2" w:rsidRDefault="004C60E2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4C60E2" w:rsidRDefault="004C60E2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4C60E2" w:rsidRDefault="004C60E2" w:rsidP="006C57AA">
      <w:r>
        <w:t>(název, účel stavby, místo, pokud dochází ke změně parcelního čísla – uvést původní a nové parc. č.)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</w:p>
    <w:p w:rsidR="004C60E2" w:rsidRDefault="004C60E2" w:rsidP="006C57AA">
      <w:pPr>
        <w:pStyle w:val="Styl2"/>
      </w:pPr>
      <w:r>
        <w:t>II.  Identifikační údaje stavebníka</w:t>
      </w:r>
    </w:p>
    <w:p w:rsidR="004C60E2" w:rsidRDefault="004C60E2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Žádá-li  více osob, připojují se  údaje obsažené v tomto bodě  v samostatné příloze:</w:t>
      </w: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C60E2" w:rsidRDefault="004C60E2" w:rsidP="006C57AA">
      <w:pPr>
        <w:pStyle w:val="Styl2"/>
      </w:pPr>
      <w:r>
        <w:t xml:space="preserve">III.  Stavebník jedná   </w:t>
      </w:r>
    </w:p>
    <w:p w:rsidR="004C60E2" w:rsidRDefault="004C60E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4C60E2" w:rsidRDefault="004C60E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szCs w:val="24"/>
        </w:rPr>
      </w:pPr>
    </w:p>
    <w:p w:rsidR="004C60E2" w:rsidRDefault="004C60E2" w:rsidP="006C57AA">
      <w:pPr>
        <w:pStyle w:val="Styl1"/>
      </w:pPr>
      <w:r>
        <w:t>IV. Základní informace o rozhodnutích nebo opatřeních, na jejichž základě byla stavba provedena</w:t>
      </w:r>
    </w:p>
    <w:p w:rsidR="004C60E2" w:rsidRDefault="004C60E2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</w:p>
    <w:p w:rsidR="004C60E2" w:rsidRDefault="004C60E2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4C60E2" w:rsidRDefault="004C60E2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color w:val="000000"/>
          <w:szCs w:val="24"/>
        </w:rPr>
        <w:t xml:space="preserve"> ano (popis a zdůvodnění nepodstatných odchylek)              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4C60E2" w:rsidRDefault="004C60E2" w:rsidP="006C57AA">
      <w:pPr>
        <w:pStyle w:val="Styl2"/>
      </w:pPr>
      <w:r>
        <w:lastRenderedPageBreak/>
        <w:t>V.  Předpokládaný termín dokončení stavby a zahájení jejího užívání</w:t>
      </w:r>
    </w:p>
    <w:p w:rsidR="004C60E2" w:rsidRDefault="004C60E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4C60E2" w:rsidRDefault="004C60E2" w:rsidP="006C57AA">
      <w:pPr>
        <w:pStyle w:val="Styl2"/>
      </w:pPr>
      <w:r>
        <w:t>VI. U dočasné stavby</w:t>
      </w:r>
    </w:p>
    <w:p w:rsidR="004C60E2" w:rsidRDefault="004C60E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4C60E2" w:rsidRDefault="004C60E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4C60E2" w:rsidRDefault="004C60E2" w:rsidP="006C57AA">
      <w:pPr>
        <w:pStyle w:val="Styl1"/>
      </w:pPr>
      <w:r>
        <w:t>VII. Údaj o zkušebním provozu</w:t>
      </w:r>
    </w:p>
    <w:p w:rsidR="004C60E2" w:rsidRDefault="004C60E2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ab/>
        <w:t xml:space="preserve">ne                                          </w:t>
      </w:r>
    </w:p>
    <w:p w:rsidR="004C60E2" w:rsidRDefault="004C60E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ab/>
        <w:t>ano</w:t>
      </w:r>
    </w:p>
    <w:p w:rsidR="004C60E2" w:rsidRDefault="004C60E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4C60E2" w:rsidRDefault="004C60E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4C60E2" w:rsidRDefault="004C60E2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4C60E2" w:rsidRDefault="004C60E2" w:rsidP="006C57AA">
      <w:pPr>
        <w:tabs>
          <w:tab w:val="left" w:pos="4111"/>
        </w:tabs>
        <w:spacing w:line="360" w:lineRule="auto"/>
        <w:rPr>
          <w:szCs w:val="24"/>
        </w:rPr>
      </w:pPr>
    </w:p>
    <w:p w:rsidR="004C60E2" w:rsidRDefault="004C60E2" w:rsidP="006C57AA"/>
    <w:p w:rsidR="004C60E2" w:rsidRDefault="004C60E2" w:rsidP="006C57AA">
      <w:pPr>
        <w:rPr>
          <w:szCs w:val="24"/>
        </w:rPr>
      </w:pPr>
    </w:p>
    <w:p w:rsidR="004C60E2" w:rsidRDefault="004C60E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4C60E2" w:rsidRDefault="004C60E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C60E2" w:rsidRDefault="004C60E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C60E2" w:rsidRDefault="004C60E2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4C60E2" w:rsidRDefault="004C60E2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4C60E2" w:rsidRDefault="004C60E2" w:rsidP="006C57AA">
      <w:pPr>
        <w:rPr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4C60E2" w:rsidRDefault="004C60E2" w:rsidP="006C57AA">
      <w:pPr>
        <w:rPr>
          <w:b/>
          <w:szCs w:val="24"/>
        </w:rPr>
      </w:pPr>
    </w:p>
    <w:p w:rsidR="004C60E2" w:rsidRDefault="004C60E2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412"/>
        <w:gridCol w:w="9855"/>
      </w:tblGrid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4C60E2">
        <w:trPr>
          <w:trHeight w:val="132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4C60E2">
        <w:trPr>
          <w:trHeight w:val="4336"/>
        </w:trPr>
        <w:tc>
          <w:tcPr>
            <w:tcW w:w="608" w:type="dxa"/>
          </w:tcPr>
          <w:p w:rsidR="004C60E2" w:rsidRDefault="004C60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4C60E2" w:rsidRDefault="004C60E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4C60E2" w:rsidRDefault="004C60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4C60E2" w:rsidRDefault="004C60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4C60E2" w:rsidRDefault="004C60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4C60E2" w:rsidRDefault="004C60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4C60E2" w:rsidRDefault="004C60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4C60E2" w:rsidRDefault="004C60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4C60E2" w:rsidRDefault="004C60E2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4C60E2" w:rsidRDefault="004C60E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4C60E2" w:rsidRDefault="004C60E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4C60E2" w:rsidRDefault="004C60E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C60E2" w:rsidRDefault="004C60E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C60E2" w:rsidRDefault="004C60E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C60E2" w:rsidRDefault="004C60E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C60E2">
        <w:trPr>
          <w:jc w:val="center"/>
        </w:trPr>
        <w:tc>
          <w:tcPr>
            <w:tcW w:w="4788" w:type="dxa"/>
          </w:tcPr>
          <w:p w:rsidR="004C60E2" w:rsidRDefault="004C60E2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4C60E2">
        <w:trPr>
          <w:jc w:val="center"/>
        </w:trPr>
        <w:tc>
          <w:tcPr>
            <w:tcW w:w="4788" w:type="dxa"/>
          </w:tcPr>
          <w:p w:rsidR="004C60E2" w:rsidRDefault="004C60E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ČRa jednotky požární ochrany</w:t>
            </w:r>
          </w:p>
        </w:tc>
        <w:tc>
          <w:tcPr>
            <w:tcW w:w="252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4C60E2">
        <w:trPr>
          <w:jc w:val="center"/>
        </w:trPr>
        <w:tc>
          <w:tcPr>
            <w:tcW w:w="4788" w:type="dxa"/>
          </w:tcPr>
          <w:p w:rsidR="004C60E2" w:rsidRDefault="004C60E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4C60E2" w:rsidRDefault="004C60E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4C60E2" w:rsidRDefault="004C60E2" w:rsidP="00D561DD"/>
    <w:sectPr w:rsidR="004C60E2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FFFFFFFF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FFFFFFFF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FFFFFFFF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FFFFFFFF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FFFFFFF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FFFFFFFF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FFFFFFFF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FFFFFFFF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FFFFFFFF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FFFFFFFF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FFFFFFFF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FFFFFFFF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FFFFFFFF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FFFFFFFF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FFFFFFFF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FFFFFFFF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FFFFFFFF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FFFFFFFF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FFFFFFFF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2980756">
    <w:abstractNumId w:val="26"/>
  </w:num>
  <w:num w:numId="2" w16cid:durableId="20059365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4670402">
    <w:abstractNumId w:val="6"/>
  </w:num>
  <w:num w:numId="4" w16cid:durableId="272370135">
    <w:abstractNumId w:val="16"/>
  </w:num>
  <w:num w:numId="5" w16cid:durableId="990911588">
    <w:abstractNumId w:val="29"/>
  </w:num>
  <w:num w:numId="6" w16cid:durableId="1848135809">
    <w:abstractNumId w:val="4"/>
  </w:num>
  <w:num w:numId="7" w16cid:durableId="685331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194656">
    <w:abstractNumId w:val="3"/>
  </w:num>
  <w:num w:numId="9" w16cid:durableId="1521629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786868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2052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727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6564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856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656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573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7568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5397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4367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5004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879708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09776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5631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0410659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409287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5212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2639547">
    <w:abstractNumId w:val="30"/>
  </w:num>
  <w:num w:numId="28" w16cid:durableId="2095197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3536360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124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4384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8623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2343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65556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1DE9"/>
    <w:rsid w:val="00042320"/>
    <w:rsid w:val="00063064"/>
    <w:rsid w:val="0010653A"/>
    <w:rsid w:val="00131601"/>
    <w:rsid w:val="00317116"/>
    <w:rsid w:val="00322E8F"/>
    <w:rsid w:val="003D06CD"/>
    <w:rsid w:val="003E17E6"/>
    <w:rsid w:val="003E458F"/>
    <w:rsid w:val="004C60E2"/>
    <w:rsid w:val="00505E8F"/>
    <w:rsid w:val="00536A3B"/>
    <w:rsid w:val="00545DA0"/>
    <w:rsid w:val="00574040"/>
    <w:rsid w:val="005901BE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C33107"/>
    <w:rsid w:val="00D561DD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9B5807-CE0A-4E7E-B088-68E7206F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val="x-none"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 w:eastAsia="x-none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11149</Characters>
  <Application>Microsoft Office Word</Application>
  <DocSecurity>0</DocSecurity>
  <Lines>92</Lines>
  <Paragraphs>26</Paragraphs>
  <ScaleCrop>false</ScaleCrop>
  <Company>MMR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Muselíková Veronika</cp:lastModifiedBy>
  <cp:revision>2</cp:revision>
  <dcterms:created xsi:type="dcterms:W3CDTF">2023-01-19T08:25:00Z</dcterms:created>
  <dcterms:modified xsi:type="dcterms:W3CDTF">2023-01-19T08:25:00Z</dcterms:modified>
</cp:coreProperties>
</file>